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3E31EB47" w:rsidR="00A52ADE" w:rsidRDefault="005B212F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Πανεπιστημιούπολη Άλσους Αιγάλεω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0BEAA1C1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>
        <w:rPr>
          <w:rFonts w:ascii="Tahoma" w:eastAsia="Times New Roman" w:hAnsi="Tahoma" w:cs="Tahoma"/>
          <w:sz w:val="20"/>
          <w:szCs w:val="20"/>
        </w:rPr>
        <w:t>12</w:t>
      </w:r>
      <w:r w:rsidR="008C0CA0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4A3170">
        <w:rPr>
          <w:rFonts w:ascii="Tahoma" w:eastAsia="Times New Roman" w:hAnsi="Tahoma" w:cs="Tahoma"/>
          <w:sz w:val="20"/>
          <w:szCs w:val="20"/>
        </w:rPr>
        <w:t>28</w:t>
      </w:r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5B212F">
        <w:rPr>
          <w:rFonts w:ascii="Tahoma" w:eastAsia="Times New Roman" w:hAnsi="Tahoma" w:cs="Tahoma"/>
          <w:sz w:val="20"/>
          <w:szCs w:val="20"/>
        </w:rPr>
        <w:t>1</w:t>
      </w:r>
      <w:r w:rsidR="00C03309">
        <w:rPr>
          <w:rFonts w:ascii="Tahoma" w:eastAsia="Times New Roman" w:hAnsi="Tahoma" w:cs="Tahoma"/>
          <w:sz w:val="20"/>
          <w:szCs w:val="20"/>
        </w:rPr>
        <w:t>-20</w:t>
      </w:r>
      <w:r w:rsidR="005B212F">
        <w:rPr>
          <w:rFonts w:ascii="Tahoma" w:eastAsia="Times New Roman" w:hAnsi="Tahoma" w:cs="Tahoma"/>
          <w:sz w:val="20"/>
          <w:szCs w:val="20"/>
        </w:rPr>
        <w:t>20</w:t>
      </w:r>
    </w:p>
    <w:p w14:paraId="2C567436" w14:textId="36DF3AFA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proofErr w:type="gramStart"/>
      <w:r w:rsidR="00305CE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>.</w:t>
      </w:r>
      <w:r w:rsidR="00305CE7">
        <w:rPr>
          <w:rFonts w:ascii="Tahoma" w:eastAsia="Times New Roman" w:hAnsi="Tahoma" w:cs="Tahoma"/>
          <w:sz w:val="20"/>
          <w:szCs w:val="20"/>
        </w:rPr>
        <w:tab/>
        <w:t>:</w:t>
      </w:r>
      <w:proofErr w:type="gramEnd"/>
      <w:r w:rsidR="00305CE7">
        <w:rPr>
          <w:rFonts w:ascii="Tahoma" w:eastAsia="Times New Roman" w:hAnsi="Tahoma" w:cs="Tahoma"/>
          <w:sz w:val="20"/>
          <w:szCs w:val="20"/>
        </w:rPr>
        <w:t xml:space="preserve"> </w:t>
      </w:r>
      <w:r w:rsidR="000A5887">
        <w:rPr>
          <w:rFonts w:ascii="Tahoma" w:eastAsia="Times New Roman" w:hAnsi="Tahoma" w:cs="Tahoma"/>
          <w:sz w:val="20"/>
          <w:szCs w:val="20"/>
        </w:rPr>
        <w:t>Δ.Υ.</w:t>
      </w:r>
    </w:p>
    <w:p w14:paraId="0BB517A2" w14:textId="66674EE5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="00C23B65">
        <w:rPr>
          <w:rFonts w:ascii="Tahoma" w:eastAsia="Times New Roman" w:hAnsi="Tahoma" w:cs="Tahoma"/>
          <w:b/>
          <w:sz w:val="20"/>
          <w:szCs w:val="20"/>
          <w:lang w:val="en-US"/>
        </w:rPr>
        <w:t>m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ice</w:t>
      </w:r>
      <w:r w:rsidR="000B2833" w:rsidRPr="000B2833">
        <w:rPr>
          <w:rFonts w:ascii="Tahoma" w:eastAsia="Times New Roman" w:hAnsi="Tahoma" w:cs="Tahoma"/>
          <w:sz w:val="20"/>
          <w:szCs w:val="20"/>
        </w:rPr>
        <w:t>@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uniwa</w:t>
      </w:r>
      <w:r w:rsidR="000B2833" w:rsidRPr="000B2833">
        <w:rPr>
          <w:rFonts w:ascii="Tahoma" w:eastAsia="Times New Roman" w:hAnsi="Tahoma" w:cs="Tahoma"/>
          <w:sz w:val="20"/>
          <w:szCs w:val="20"/>
        </w:rPr>
        <w:t>.</w:t>
      </w:r>
      <w:r w:rsidR="000B2833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aa"/>
        <w:jc w:val="both"/>
      </w:pPr>
    </w:p>
    <w:p w14:paraId="3BE3DE2D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39754CEF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1B133027" w14:textId="77777777" w:rsidR="00DE3F41" w:rsidRDefault="00DE3F41" w:rsidP="00DE3F41">
      <w:pPr>
        <w:pStyle w:val="aa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248D68B4" w14:textId="77777777" w:rsidR="008005A1" w:rsidRPr="00854F46" w:rsidRDefault="008005A1" w:rsidP="00DE3F41">
      <w:pPr>
        <w:pStyle w:val="aa"/>
        <w:jc w:val="center"/>
        <w:rPr>
          <w:rFonts w:ascii="Tahoma" w:hAnsi="Tahoma" w:cs="Tahoma"/>
          <w:sz w:val="28"/>
          <w:szCs w:val="28"/>
        </w:rPr>
      </w:pPr>
    </w:p>
    <w:p w14:paraId="64153CD9" w14:textId="77777777" w:rsidR="00DE3F41" w:rsidRDefault="00DE3F41" w:rsidP="00124E55">
      <w:pPr>
        <w:pStyle w:val="aa"/>
        <w:jc w:val="both"/>
        <w:rPr>
          <w:rFonts w:ascii="Tahoma" w:hAnsi="Tahoma" w:cs="Tahoma"/>
          <w:szCs w:val="22"/>
        </w:rPr>
      </w:pPr>
    </w:p>
    <w:p w14:paraId="5B3470F1" w14:textId="5DA4C113" w:rsidR="0079123D" w:rsidRDefault="004A3170" w:rsidP="0079123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A3170">
        <w:rPr>
          <w:rFonts w:ascii="Tahoma" w:hAnsi="Tahoma" w:cs="Tahoma"/>
          <w:iCs/>
          <w:sz w:val="22"/>
          <w:szCs w:val="22"/>
        </w:rPr>
        <w:t xml:space="preserve">Σας </w:t>
      </w:r>
      <w:r w:rsidR="00AB615B">
        <w:rPr>
          <w:rFonts w:ascii="Tahoma" w:hAnsi="Tahoma" w:cs="Tahoma"/>
          <w:iCs/>
          <w:sz w:val="22"/>
          <w:szCs w:val="22"/>
        </w:rPr>
        <w:t xml:space="preserve">ενημερώνουμε ότι </w:t>
      </w:r>
      <w:r w:rsidRPr="004A3170">
        <w:rPr>
          <w:rFonts w:ascii="Tahoma" w:hAnsi="Tahoma" w:cs="Tahoma"/>
          <w:iCs/>
          <w:sz w:val="22"/>
          <w:szCs w:val="22"/>
        </w:rPr>
        <w:t>δίνεται η δυνατότητα στους φοιτητές</w:t>
      </w:r>
      <w:r w:rsidR="0079123D">
        <w:rPr>
          <w:rFonts w:ascii="Tahoma" w:hAnsi="Tahoma" w:cs="Tahoma"/>
          <w:iCs/>
          <w:sz w:val="22"/>
          <w:szCs w:val="22"/>
        </w:rPr>
        <w:t>,</w:t>
      </w:r>
      <w:r w:rsidRPr="004A3170">
        <w:rPr>
          <w:rFonts w:ascii="Tahoma" w:hAnsi="Tahoma" w:cs="Tahoma"/>
          <w:iCs/>
          <w:sz w:val="22"/>
          <w:szCs w:val="22"/>
        </w:rPr>
        <w:t xml:space="preserve"> </w:t>
      </w:r>
      <w:r w:rsidR="00AB615B" w:rsidRPr="00EB41D4">
        <w:rPr>
          <w:rFonts w:ascii="Tahoma" w:hAnsi="Tahoma" w:cs="Tahoma"/>
          <w:b/>
          <w:iCs/>
          <w:sz w:val="22"/>
          <w:szCs w:val="22"/>
        </w:rPr>
        <w:t xml:space="preserve">οι οποίοι 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>κατά την έναρξη του ακαδημαϊκού έτους 2018-2019 δεν είχαν υπερβεί τη διάρκεια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 xml:space="preserve"> 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>των εξαμήνων που απαιτούνταν για τη λήψη του τίτλου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 xml:space="preserve"> </w:t>
      </w:r>
      <w:r w:rsidR="0079123D" w:rsidRPr="00EB41D4">
        <w:rPr>
          <w:rFonts w:ascii="Tahoma" w:hAnsi="Tahoma" w:cs="Tahoma"/>
          <w:b/>
          <w:sz w:val="22"/>
          <w:szCs w:val="22"/>
          <w:lang w:eastAsia="ja-JP"/>
        </w:rPr>
        <w:t xml:space="preserve">σπουδών ΤΕΙ, 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>σύμφωνα με το τότε ισχύον ενδεικτικό πρόγραμμα σπουδών, προσαυξανόμενη κατά τέσσερα (4)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 xml:space="preserve"> 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>εξάμηνα</w:t>
      </w:r>
      <w:r w:rsidRPr="00EB41D4">
        <w:rPr>
          <w:rFonts w:ascii="Tahoma" w:hAnsi="Tahoma" w:cs="Tahoma"/>
          <w:b/>
          <w:sz w:val="22"/>
          <w:szCs w:val="22"/>
          <w:lang w:eastAsia="ja-JP"/>
        </w:rPr>
        <w:t>,</w:t>
      </w:r>
      <w:r w:rsidR="00E01024" w:rsidRPr="00EB41D4">
        <w:rPr>
          <w:rFonts w:ascii="Tahoma" w:hAnsi="Tahoma" w:cs="Tahoma"/>
          <w:b/>
          <w:sz w:val="22"/>
          <w:szCs w:val="22"/>
          <w:lang w:eastAsia="ja-JP"/>
        </w:rPr>
        <w:t xml:space="preserve"> δηλαδή 12 εξάμηνα</w:t>
      </w:r>
      <w:r w:rsidR="00E01024">
        <w:rPr>
          <w:rFonts w:ascii="Tahoma" w:hAnsi="Tahoma" w:cs="Tahoma"/>
          <w:sz w:val="22"/>
          <w:szCs w:val="22"/>
          <w:lang w:eastAsia="ja-JP"/>
        </w:rPr>
        <w:t>,</w:t>
      </w:r>
      <w:r w:rsidR="00EB41D4">
        <w:rPr>
          <w:rFonts w:ascii="Tahoma" w:hAnsi="Tahoma" w:cs="Tahoma"/>
          <w:sz w:val="22"/>
          <w:szCs w:val="22"/>
          <w:lang w:eastAsia="ja-JP"/>
        </w:rPr>
        <w:t xml:space="preserve"> </w:t>
      </w:r>
      <w:r w:rsidRPr="004A3170">
        <w:rPr>
          <w:rFonts w:ascii="Tahoma" w:hAnsi="Tahoma" w:cs="Tahoma"/>
          <w:sz w:val="22"/>
          <w:szCs w:val="22"/>
        </w:rPr>
        <w:t>να δηλώσουν με υπεύθυνη δήλωση την επιθυμία τους να ολοκληρώσουν τον πρώτο κύκλο σπουδών Τμήματος ΤΕΙ</w:t>
      </w:r>
      <w:r w:rsidR="00AB615B">
        <w:rPr>
          <w:rFonts w:ascii="Tahoma" w:hAnsi="Tahoma" w:cs="Tahoma"/>
          <w:sz w:val="22"/>
          <w:szCs w:val="22"/>
        </w:rPr>
        <w:t xml:space="preserve"> (</w:t>
      </w:r>
      <w:r w:rsidR="00AB615B" w:rsidRPr="004A3170">
        <w:rPr>
          <w:rFonts w:ascii="Tahoma" w:eastAsia="Times New Roman" w:hAnsi="Tahoma" w:cs="Tahoma"/>
          <w:sz w:val="22"/>
          <w:szCs w:val="22"/>
          <w:lang w:eastAsia="el-GR"/>
        </w:rPr>
        <w:t>άρθρο 51 του Ν. 4653/2020 (ΦΕΚ 12/</w:t>
      </w:r>
      <w:proofErr w:type="spellStart"/>
      <w:r w:rsidR="00AB615B" w:rsidRPr="004A3170">
        <w:rPr>
          <w:rFonts w:ascii="Tahoma" w:eastAsia="Times New Roman" w:hAnsi="Tahoma" w:cs="Tahoma"/>
          <w:sz w:val="22"/>
          <w:szCs w:val="22"/>
          <w:lang w:eastAsia="el-GR"/>
        </w:rPr>
        <w:t>τ.Α</w:t>
      </w:r>
      <w:proofErr w:type="spellEnd"/>
      <w:r w:rsidR="00AB615B" w:rsidRPr="004A3170">
        <w:rPr>
          <w:rFonts w:ascii="Tahoma" w:eastAsia="Times New Roman" w:hAnsi="Tahoma" w:cs="Tahoma"/>
          <w:sz w:val="22"/>
          <w:szCs w:val="22"/>
          <w:lang w:eastAsia="el-GR"/>
        </w:rPr>
        <w:t>΄/24-01-20)</w:t>
      </w:r>
      <w:r w:rsidRPr="004A3170">
        <w:rPr>
          <w:rFonts w:ascii="Tahoma" w:hAnsi="Tahoma" w:cs="Tahoma"/>
          <w:sz w:val="22"/>
          <w:szCs w:val="22"/>
        </w:rPr>
        <w:t xml:space="preserve">. </w:t>
      </w:r>
    </w:p>
    <w:p w14:paraId="08181537" w14:textId="77777777" w:rsidR="0079123D" w:rsidRDefault="0079123D" w:rsidP="0079123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υπεύθυνη δήλωση δεν δύναται να ανακληθεί για οποιονδήποτε λόγο.</w:t>
      </w:r>
    </w:p>
    <w:p w14:paraId="29937345" w14:textId="77777777" w:rsidR="0079123D" w:rsidRDefault="0079123D" w:rsidP="0079123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4DF54E2" w14:textId="28F7144D" w:rsidR="004A3170" w:rsidRPr="0079123D" w:rsidRDefault="004A3170" w:rsidP="0079123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9123D">
        <w:rPr>
          <w:rFonts w:ascii="Tahoma" w:hAnsi="Tahoma" w:cs="Tahoma"/>
          <w:b/>
          <w:sz w:val="22"/>
          <w:szCs w:val="22"/>
        </w:rPr>
        <w:t xml:space="preserve">Η καταληκτική ημερομηνία κατάθεσης της </w:t>
      </w:r>
      <w:r w:rsidR="00EB41D4">
        <w:rPr>
          <w:rFonts w:ascii="Tahoma" w:hAnsi="Tahoma" w:cs="Tahoma"/>
          <w:b/>
          <w:sz w:val="22"/>
          <w:szCs w:val="22"/>
        </w:rPr>
        <w:t xml:space="preserve">υπεύθυνης </w:t>
      </w:r>
      <w:r w:rsidR="007E7170">
        <w:rPr>
          <w:rFonts w:ascii="Tahoma" w:hAnsi="Tahoma" w:cs="Tahoma"/>
          <w:b/>
          <w:sz w:val="22"/>
          <w:szCs w:val="22"/>
        </w:rPr>
        <w:t xml:space="preserve">δήλωσης </w:t>
      </w:r>
      <w:bookmarkStart w:id="0" w:name="_GoBack"/>
      <w:bookmarkEnd w:id="0"/>
      <w:r w:rsidRPr="0079123D">
        <w:rPr>
          <w:rFonts w:ascii="Tahoma" w:hAnsi="Tahoma" w:cs="Tahoma"/>
          <w:b/>
          <w:sz w:val="22"/>
          <w:szCs w:val="22"/>
        </w:rPr>
        <w:t xml:space="preserve">είναι η </w:t>
      </w:r>
      <w:r w:rsidR="00E01024">
        <w:rPr>
          <w:rFonts w:ascii="Tahoma" w:hAnsi="Tahoma" w:cs="Tahoma"/>
          <w:b/>
          <w:sz w:val="22"/>
          <w:szCs w:val="22"/>
        </w:rPr>
        <w:t xml:space="preserve">Δευτέρα, </w:t>
      </w:r>
      <w:r w:rsidRPr="0079123D">
        <w:rPr>
          <w:rFonts w:ascii="Tahoma" w:hAnsi="Tahoma" w:cs="Tahoma"/>
          <w:b/>
          <w:sz w:val="22"/>
          <w:szCs w:val="22"/>
        </w:rPr>
        <w:t>24 Φεβρουαρίου 2020.</w:t>
      </w:r>
    </w:p>
    <w:p w14:paraId="4A088708" w14:textId="77777777" w:rsidR="00AB615B" w:rsidRDefault="00AB615B" w:rsidP="007912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6C852DF" w14:textId="76821ADE" w:rsidR="004A3170" w:rsidRPr="004A3170" w:rsidRDefault="00AB615B" w:rsidP="0079123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</w:t>
      </w:r>
      <w:r w:rsidR="004A3170" w:rsidRPr="004A3170">
        <w:rPr>
          <w:rFonts w:ascii="Tahoma" w:hAnsi="Tahoma" w:cs="Tahoma"/>
          <w:sz w:val="22"/>
          <w:szCs w:val="22"/>
        </w:rPr>
        <w:t>πισυνάπτ</w:t>
      </w:r>
      <w:r>
        <w:rPr>
          <w:rFonts w:ascii="Tahoma" w:hAnsi="Tahoma" w:cs="Tahoma"/>
          <w:sz w:val="22"/>
          <w:szCs w:val="22"/>
        </w:rPr>
        <w:t xml:space="preserve">εται </w:t>
      </w:r>
      <w:r w:rsidR="004A3170" w:rsidRPr="004A3170">
        <w:rPr>
          <w:rFonts w:ascii="Tahoma" w:hAnsi="Tahoma" w:cs="Tahoma"/>
          <w:sz w:val="22"/>
          <w:szCs w:val="22"/>
        </w:rPr>
        <w:t xml:space="preserve">υπόδειγμα υπεύθυνης δήλωσης, </w:t>
      </w:r>
      <w:r>
        <w:rPr>
          <w:rFonts w:ascii="Tahoma" w:hAnsi="Tahoma" w:cs="Tahoma"/>
          <w:sz w:val="22"/>
          <w:szCs w:val="22"/>
        </w:rPr>
        <w:t xml:space="preserve">για </w:t>
      </w:r>
      <w:r w:rsidR="004A3170" w:rsidRPr="004A3170">
        <w:rPr>
          <w:rFonts w:ascii="Tahoma" w:hAnsi="Tahoma" w:cs="Tahoma"/>
          <w:sz w:val="22"/>
          <w:szCs w:val="22"/>
        </w:rPr>
        <w:t xml:space="preserve"> διευκόλυνσή σας.</w:t>
      </w:r>
    </w:p>
    <w:p w14:paraId="6EB1E283" w14:textId="77777777" w:rsidR="00854F46" w:rsidRDefault="00854F46" w:rsidP="00124E55">
      <w:pPr>
        <w:pStyle w:val="aa"/>
        <w:jc w:val="both"/>
      </w:pPr>
    </w:p>
    <w:p w14:paraId="48D05970" w14:textId="77777777" w:rsidR="00C03309" w:rsidRDefault="00C03309" w:rsidP="00124E55">
      <w:pPr>
        <w:pStyle w:val="aa"/>
        <w:jc w:val="both"/>
      </w:pPr>
    </w:p>
    <w:p w14:paraId="0FDD8234" w14:textId="77777777" w:rsidR="00124E55" w:rsidRPr="00122BC4" w:rsidRDefault="00124E55" w:rsidP="00124E55">
      <w:pPr>
        <w:pStyle w:val="aa"/>
        <w:rPr>
          <w:rFonts w:ascii="Tahoma" w:hAnsi="Tahoma" w:cs="Tahoma"/>
          <w:szCs w:val="22"/>
        </w:rPr>
      </w:pPr>
    </w:p>
    <w:p w14:paraId="4E39B453" w14:textId="25680143" w:rsidR="001B4B94" w:rsidRPr="00122BC4" w:rsidRDefault="00122BC4" w:rsidP="00122BC4">
      <w:pPr>
        <w:spacing w:line="240" w:lineRule="atLeast"/>
        <w:ind w:left="5040" w:firstLine="720"/>
        <w:jc w:val="center"/>
        <w:outlineLvl w:val="2"/>
        <w:rPr>
          <w:rFonts w:ascii="Tahoma" w:hAnsi="Tahoma" w:cs="Tahoma"/>
          <w:i/>
          <w:sz w:val="22"/>
          <w:szCs w:val="22"/>
        </w:rPr>
      </w:pPr>
      <w:r w:rsidRPr="00122BC4">
        <w:rPr>
          <w:rFonts w:ascii="Tahoma" w:eastAsia="Times New Roman" w:hAnsi="Tahoma" w:cs="Tahoma"/>
          <w:sz w:val="22"/>
          <w:szCs w:val="22"/>
        </w:rPr>
        <w:t>Από τη Γραμματεία</w:t>
      </w:r>
    </w:p>
    <w:p w14:paraId="27F6936C" w14:textId="77777777" w:rsidR="001B4B94" w:rsidRPr="00122BC4" w:rsidRDefault="001B4B94" w:rsidP="0045031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1B4B94" w:rsidRPr="00122BC4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E6C3" w14:textId="77777777" w:rsidR="00266A9F" w:rsidRDefault="00266A9F" w:rsidP="004A6C72">
      <w:r>
        <w:separator/>
      </w:r>
    </w:p>
  </w:endnote>
  <w:endnote w:type="continuationSeparator" w:id="0">
    <w:p w14:paraId="4CC753A0" w14:textId="77777777" w:rsidR="00266A9F" w:rsidRDefault="00266A9F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320D2" w14:textId="77777777" w:rsidR="00266A9F" w:rsidRDefault="00266A9F" w:rsidP="004A6C72">
      <w:r>
        <w:separator/>
      </w:r>
    </w:p>
  </w:footnote>
  <w:footnote w:type="continuationSeparator" w:id="0">
    <w:p w14:paraId="2774683B" w14:textId="77777777" w:rsidR="00266A9F" w:rsidRDefault="00266A9F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942CB"/>
    <w:rsid w:val="000A5887"/>
    <w:rsid w:val="000B2833"/>
    <w:rsid w:val="000F3325"/>
    <w:rsid w:val="000F35A5"/>
    <w:rsid w:val="00122BC4"/>
    <w:rsid w:val="00124E55"/>
    <w:rsid w:val="001276BC"/>
    <w:rsid w:val="00134A61"/>
    <w:rsid w:val="001B40C9"/>
    <w:rsid w:val="001B4B94"/>
    <w:rsid w:val="001B74C7"/>
    <w:rsid w:val="001E157E"/>
    <w:rsid w:val="002602AF"/>
    <w:rsid w:val="002652C5"/>
    <w:rsid w:val="00266A9F"/>
    <w:rsid w:val="00292E85"/>
    <w:rsid w:val="00293553"/>
    <w:rsid w:val="00296FAE"/>
    <w:rsid w:val="002C0D0B"/>
    <w:rsid w:val="002C6CB7"/>
    <w:rsid w:val="00303C57"/>
    <w:rsid w:val="00305CE7"/>
    <w:rsid w:val="00306541"/>
    <w:rsid w:val="0035163C"/>
    <w:rsid w:val="00366D5A"/>
    <w:rsid w:val="00370320"/>
    <w:rsid w:val="003B5D4F"/>
    <w:rsid w:val="003C3579"/>
    <w:rsid w:val="003E7E2A"/>
    <w:rsid w:val="0043269E"/>
    <w:rsid w:val="0045031E"/>
    <w:rsid w:val="004511E6"/>
    <w:rsid w:val="004557DD"/>
    <w:rsid w:val="00490A88"/>
    <w:rsid w:val="00494FBC"/>
    <w:rsid w:val="004A3170"/>
    <w:rsid w:val="004A6C72"/>
    <w:rsid w:val="004B0294"/>
    <w:rsid w:val="004C6D41"/>
    <w:rsid w:val="004D08E1"/>
    <w:rsid w:val="00513599"/>
    <w:rsid w:val="00531542"/>
    <w:rsid w:val="00560518"/>
    <w:rsid w:val="005B212F"/>
    <w:rsid w:val="005B3830"/>
    <w:rsid w:val="006078F5"/>
    <w:rsid w:val="00664E0D"/>
    <w:rsid w:val="00673C3B"/>
    <w:rsid w:val="006751D6"/>
    <w:rsid w:val="0068198D"/>
    <w:rsid w:val="00682AE3"/>
    <w:rsid w:val="00690038"/>
    <w:rsid w:val="006B2493"/>
    <w:rsid w:val="006D1E0F"/>
    <w:rsid w:val="006E3AD3"/>
    <w:rsid w:val="006F2236"/>
    <w:rsid w:val="007120B9"/>
    <w:rsid w:val="00730062"/>
    <w:rsid w:val="007641EA"/>
    <w:rsid w:val="0079123D"/>
    <w:rsid w:val="007924E4"/>
    <w:rsid w:val="007E7170"/>
    <w:rsid w:val="007F69CF"/>
    <w:rsid w:val="008005A1"/>
    <w:rsid w:val="008023AC"/>
    <w:rsid w:val="00817360"/>
    <w:rsid w:val="00841B8A"/>
    <w:rsid w:val="00854F46"/>
    <w:rsid w:val="0086519B"/>
    <w:rsid w:val="00873C62"/>
    <w:rsid w:val="0087433D"/>
    <w:rsid w:val="00885693"/>
    <w:rsid w:val="0088747E"/>
    <w:rsid w:val="00893416"/>
    <w:rsid w:val="008C0CA0"/>
    <w:rsid w:val="008D6527"/>
    <w:rsid w:val="00922551"/>
    <w:rsid w:val="00926DF5"/>
    <w:rsid w:val="0092777A"/>
    <w:rsid w:val="00974CF9"/>
    <w:rsid w:val="0098046F"/>
    <w:rsid w:val="009922AB"/>
    <w:rsid w:val="009B665A"/>
    <w:rsid w:val="009B79B2"/>
    <w:rsid w:val="00A00865"/>
    <w:rsid w:val="00A13875"/>
    <w:rsid w:val="00A22C8E"/>
    <w:rsid w:val="00A319C7"/>
    <w:rsid w:val="00A52ADE"/>
    <w:rsid w:val="00A761C3"/>
    <w:rsid w:val="00A81724"/>
    <w:rsid w:val="00A93D1C"/>
    <w:rsid w:val="00AA1667"/>
    <w:rsid w:val="00AB615B"/>
    <w:rsid w:val="00AC3B7F"/>
    <w:rsid w:val="00AF6779"/>
    <w:rsid w:val="00B138F4"/>
    <w:rsid w:val="00B626E4"/>
    <w:rsid w:val="00BA6D6F"/>
    <w:rsid w:val="00BA7595"/>
    <w:rsid w:val="00BD0730"/>
    <w:rsid w:val="00BE5D03"/>
    <w:rsid w:val="00BF0793"/>
    <w:rsid w:val="00C03309"/>
    <w:rsid w:val="00C23B65"/>
    <w:rsid w:val="00C34BC9"/>
    <w:rsid w:val="00C47769"/>
    <w:rsid w:val="00C54518"/>
    <w:rsid w:val="00C60936"/>
    <w:rsid w:val="00C80FE0"/>
    <w:rsid w:val="00CD2706"/>
    <w:rsid w:val="00D112AC"/>
    <w:rsid w:val="00D672BA"/>
    <w:rsid w:val="00D873A0"/>
    <w:rsid w:val="00D908CF"/>
    <w:rsid w:val="00DD0FC9"/>
    <w:rsid w:val="00DE3F41"/>
    <w:rsid w:val="00E01024"/>
    <w:rsid w:val="00E41624"/>
    <w:rsid w:val="00E60314"/>
    <w:rsid w:val="00E62B88"/>
    <w:rsid w:val="00EB41D4"/>
    <w:rsid w:val="00ED030E"/>
    <w:rsid w:val="00EF0E8E"/>
    <w:rsid w:val="00F0542D"/>
    <w:rsid w:val="00F33815"/>
    <w:rsid w:val="00F33B29"/>
    <w:rsid w:val="00F75D3E"/>
    <w:rsid w:val="00FA0CDF"/>
    <w:rsid w:val="00FA4C5D"/>
    <w:rsid w:val="00FC270E"/>
    <w:rsid w:val="00FE671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22BC4"/>
    <w:pPr>
      <w:spacing w:before="100" w:beforeAutospacing="1" w:after="100" w:afterAutospacing="1"/>
    </w:pPr>
    <w:rPr>
      <w:rFonts w:eastAsiaTheme="minorHAnsi"/>
      <w:color w:val="000000"/>
      <w:lang w:eastAsia="el-GR"/>
    </w:rPr>
  </w:style>
  <w:style w:type="character" w:styleId="HTML">
    <w:name w:val="HTML Typewriter"/>
    <w:basedOn w:val="a0"/>
    <w:uiPriority w:val="99"/>
    <w:semiHidden/>
    <w:unhideWhenUsed/>
    <w:rsid w:val="00C34BC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6B42-A6EA-4FA0-B49B-03890E9A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ΣΤΕΦ - Πληροφορική (Επ.)</cp:lastModifiedBy>
  <cp:revision>9</cp:revision>
  <cp:lastPrinted>2020-01-28T08:19:00Z</cp:lastPrinted>
  <dcterms:created xsi:type="dcterms:W3CDTF">2020-01-28T07:45:00Z</dcterms:created>
  <dcterms:modified xsi:type="dcterms:W3CDTF">2020-01-28T10:51:00Z</dcterms:modified>
</cp:coreProperties>
</file>